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D8" w:rsidRDefault="00196AC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sz w:val="32"/>
          <w:szCs w:val="32"/>
        </w:rPr>
        <w:t xml:space="preserve">   </w:t>
      </w:r>
      <w:r w:rsidR="0052738F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801D8" w:rsidRDefault="0052738F">
      <w:pPr>
        <w:spacing w:line="5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20XX</w:t>
      </w:r>
      <w:r>
        <w:rPr>
          <w:rFonts w:ascii="Times New Roman" w:eastAsia="方正小标宋_GBK" w:hAnsi="Times New Roman" w:cs="Times New Roman"/>
          <w:sz w:val="36"/>
          <w:szCs w:val="36"/>
        </w:rPr>
        <w:t>年烈士纪念设施、优抚事业单位维修改造和设备更新项目表</w:t>
      </w:r>
    </w:p>
    <w:tbl>
      <w:tblPr>
        <w:tblpPr w:leftFromText="180" w:rightFromText="180" w:vertAnchor="text" w:horzAnchor="margin" w:tblpXSpec="center" w:tblpY="743"/>
        <w:tblOverlap w:val="never"/>
        <w:tblW w:w="1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13"/>
        <w:gridCol w:w="979"/>
        <w:gridCol w:w="1001"/>
        <w:gridCol w:w="990"/>
        <w:gridCol w:w="895"/>
        <w:gridCol w:w="870"/>
        <w:gridCol w:w="912"/>
        <w:gridCol w:w="797"/>
        <w:gridCol w:w="584"/>
        <w:gridCol w:w="605"/>
        <w:gridCol w:w="627"/>
        <w:gridCol w:w="2260"/>
        <w:gridCol w:w="773"/>
        <w:gridCol w:w="773"/>
      </w:tblGrid>
      <w:tr w:rsidR="001801D8">
        <w:trPr>
          <w:trHeight w:val="251"/>
        </w:trPr>
        <w:tc>
          <w:tcPr>
            <w:tcW w:w="834" w:type="dxa"/>
            <w:vMerge w:val="restart"/>
            <w:noWrap/>
            <w:vAlign w:val="center"/>
          </w:tcPr>
          <w:p w:rsidR="001801D8" w:rsidRDefault="001801D8">
            <w:pPr>
              <w:spacing w:line="32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  <w:p w:rsidR="001801D8" w:rsidRDefault="001801D8">
            <w:pPr>
              <w:spacing w:line="32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  <w:p w:rsidR="001801D8" w:rsidRDefault="0052738F">
            <w:pPr>
              <w:spacing w:line="32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项目申报单位</w:t>
            </w:r>
          </w:p>
        </w:tc>
        <w:tc>
          <w:tcPr>
            <w:tcW w:w="813" w:type="dxa"/>
            <w:vMerge w:val="restart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申报项目名称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项目类别</w:t>
            </w:r>
          </w:p>
        </w:tc>
        <w:tc>
          <w:tcPr>
            <w:tcW w:w="2755" w:type="dxa"/>
            <w:gridSpan w:val="3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项目规模</w:t>
            </w:r>
          </w:p>
        </w:tc>
        <w:tc>
          <w:tcPr>
            <w:tcW w:w="912" w:type="dxa"/>
            <w:vMerge w:val="restart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项目立项批复文号</w:t>
            </w:r>
          </w:p>
        </w:tc>
        <w:tc>
          <w:tcPr>
            <w:tcW w:w="2613" w:type="dxa"/>
            <w:gridSpan w:val="4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项目资金（万元）</w:t>
            </w:r>
          </w:p>
        </w:tc>
        <w:tc>
          <w:tcPr>
            <w:tcW w:w="2260" w:type="dxa"/>
            <w:vMerge w:val="restart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项目明细</w:t>
            </w:r>
          </w:p>
        </w:tc>
        <w:tc>
          <w:tcPr>
            <w:tcW w:w="773" w:type="dxa"/>
            <w:vMerge w:val="restart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项目启动时间</w:t>
            </w:r>
          </w:p>
        </w:tc>
        <w:tc>
          <w:tcPr>
            <w:tcW w:w="773" w:type="dxa"/>
            <w:vMerge w:val="restart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项目完成时间</w:t>
            </w:r>
          </w:p>
        </w:tc>
      </w:tr>
      <w:tr w:rsidR="001801D8">
        <w:trPr>
          <w:trHeight w:val="251"/>
        </w:trPr>
        <w:tc>
          <w:tcPr>
            <w:tcW w:w="834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1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813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2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1801D8" w:rsidRDefault="001801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755" w:type="dxa"/>
            <w:gridSpan w:val="3"/>
            <w:noWrap/>
            <w:vAlign w:val="center"/>
          </w:tcPr>
          <w:p w:rsidR="001801D8" w:rsidRDefault="001801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3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2613" w:type="dxa"/>
            <w:gridSpan w:val="4"/>
            <w:noWrap/>
            <w:vAlign w:val="center"/>
          </w:tcPr>
          <w:p w:rsidR="001801D8" w:rsidRDefault="001801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4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773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5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773" w:type="dxa"/>
            <w:vMerge/>
            <w:noWrap/>
            <w:vAlign w:val="center"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6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</w:tr>
      <w:tr w:rsidR="001801D8">
        <w:trPr>
          <w:trHeight w:val="251"/>
        </w:trPr>
        <w:tc>
          <w:tcPr>
            <w:tcW w:w="834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7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813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8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维修改造（改扩建）</w:t>
            </w:r>
          </w:p>
        </w:tc>
        <w:tc>
          <w:tcPr>
            <w:tcW w:w="1001" w:type="dxa"/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设备更新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建设规模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改造面积（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㎡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增加床位数（张）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设备数量名称</w:t>
            </w:r>
          </w:p>
        </w:tc>
        <w:tc>
          <w:tcPr>
            <w:tcW w:w="912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9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项目投资总额（经财政评审）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地方财政</w:t>
            </w:r>
          </w:p>
        </w:tc>
        <w:tc>
          <w:tcPr>
            <w:tcW w:w="605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单位自筹</w:t>
            </w:r>
          </w:p>
        </w:tc>
        <w:tc>
          <w:tcPr>
            <w:tcW w:w="627" w:type="dxa"/>
            <w:tcBorders>
              <w:tl2br w:val="nil"/>
              <w:tr2bl w:val="nil"/>
            </w:tcBorders>
            <w:noWrap/>
            <w:vAlign w:val="center"/>
          </w:tcPr>
          <w:p w:rsidR="001801D8" w:rsidRDefault="0052738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申请补助</w:t>
            </w:r>
          </w:p>
        </w:tc>
        <w:tc>
          <w:tcPr>
            <w:tcW w:w="2260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10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773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11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773" w:type="dxa"/>
            <w:vMerge/>
            <w:noWrap/>
          </w:tcPr>
          <w:p w:rsidR="001801D8" w:rsidRPr="001801D8" w:rsidRDefault="001801D8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cs="Times New Roman"/>
                <w:rPrChange w:id="12" w:author="greatwall" w:date="2023-05-23T16:23:00Z">
                  <w:rPr>
                    <w:b/>
                    <w:bCs/>
                    <w:sz w:val="44"/>
                  </w:rPr>
                </w:rPrChange>
              </w:rPr>
            </w:pPr>
          </w:p>
        </w:tc>
      </w:tr>
      <w:tr w:rsidR="001801D8">
        <w:trPr>
          <w:trHeight w:val="528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52738F">
            <w:p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纪念碑维修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 xml:space="preserve"> XX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万元</w:t>
            </w:r>
          </w:p>
          <w:p w:rsidR="001801D8" w:rsidRDefault="0052738F">
            <w:p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广场改造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 xml:space="preserve"> XX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万元</w:t>
            </w:r>
          </w:p>
          <w:p w:rsidR="001801D8" w:rsidRDefault="0052738F">
            <w:p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3.</w:t>
            </w: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2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2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9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2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2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179"/>
        </w:trPr>
        <w:tc>
          <w:tcPr>
            <w:tcW w:w="83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1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1001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9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87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912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584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627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  <w:tc>
          <w:tcPr>
            <w:tcW w:w="773" w:type="dxa"/>
            <w:noWrap/>
            <w:vAlign w:val="center"/>
          </w:tcPr>
          <w:p w:rsidR="001801D8" w:rsidRDefault="001801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</w:p>
        </w:tc>
      </w:tr>
      <w:tr w:rsidR="001801D8">
        <w:trPr>
          <w:trHeight w:val="352"/>
        </w:trPr>
        <w:tc>
          <w:tcPr>
            <w:tcW w:w="834" w:type="dxa"/>
            <w:noWrap/>
            <w:vAlign w:val="center"/>
          </w:tcPr>
          <w:p w:rsidR="001801D8" w:rsidRDefault="0052738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说明</w:t>
            </w:r>
          </w:p>
        </w:tc>
        <w:tc>
          <w:tcPr>
            <w:tcW w:w="12879" w:type="dxa"/>
            <w:gridSpan w:val="14"/>
            <w:noWrap/>
            <w:vAlign w:val="center"/>
          </w:tcPr>
          <w:p w:rsidR="001801D8" w:rsidRDefault="0052738F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增加床位数栏：优抚医院、光荣院扩建项目填写；</w:t>
            </w:r>
          </w:p>
          <w:p w:rsidR="001801D8" w:rsidRDefault="0052738F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项目立项批复文号栏：无需立项的，注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按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规定，无需立项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；</w:t>
            </w:r>
          </w:p>
          <w:p w:rsidR="001801D8" w:rsidRDefault="0052738F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4"/>
              </w:rPr>
              <w:t>项目明细应逐项列出具体项目内容及经财政评审后投资金额。</w:t>
            </w:r>
          </w:p>
        </w:tc>
      </w:tr>
    </w:tbl>
    <w:p w:rsidR="001801D8" w:rsidRPr="001801D8" w:rsidRDefault="00196AC6">
      <w:pPr>
        <w:spacing w:line="580" w:lineRule="exact"/>
        <w:rPr>
          <w:rFonts w:ascii="Times New Roman" w:eastAsia="仿宋_GB2312" w:hAnsi="Times New Roman" w:cs="Times New Roman"/>
          <w:sz w:val="24"/>
          <w:rPrChange w:id="13" w:author="Unknown">
            <w:rPr>
              <w:rFonts w:ascii="仿宋_GB2312" w:eastAsia="仿宋_GB2312"/>
              <w:sz w:val="24"/>
            </w:rPr>
          </w:rPrChange>
        </w:rPr>
        <w:sectPr w:rsidR="001801D8" w:rsidRPr="001801D8" w:rsidSect="00196AC6">
          <w:headerReference w:type="even" r:id="rId8"/>
          <w:headerReference w:type="default" r:id="rId9"/>
          <w:footerReference w:type="default" r:id="rId10"/>
          <w:pgSz w:w="16838" w:h="11906" w:orient="landscape"/>
          <w:pgMar w:top="720" w:right="1134" w:bottom="720" w:left="1134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24"/>
        </w:rPr>
        <w:t xml:space="preserve">    </w:t>
      </w:r>
      <w:r w:rsidR="0052738F">
        <w:rPr>
          <w:rFonts w:ascii="Times New Roman" w:eastAsia="仿宋_GB2312" w:hAnsi="Times New Roman" w:cs="Times New Roman"/>
          <w:sz w:val="24"/>
        </w:rPr>
        <w:t>填表单位：退役军人事务局（盖章）财政局（盖章）填表人：电话：</w:t>
      </w:r>
      <w:r w:rsidR="0052738F">
        <w:rPr>
          <w:rFonts w:ascii="Times New Roman" w:eastAsia="仿宋_GB2312" w:hAnsi="Times New Roman" w:cs="Times New Roman"/>
          <w:sz w:val="24"/>
        </w:rPr>
        <w:t xml:space="preserve">  </w:t>
      </w:r>
      <w:r w:rsidR="0052738F">
        <w:rPr>
          <w:rFonts w:ascii="Times New Roman" w:eastAsia="仿宋_GB2312" w:hAnsi="Times New Roman" w:cs="Times New Roman"/>
          <w:sz w:val="24"/>
        </w:rPr>
        <w:t>填表时间：</w:t>
      </w:r>
      <w:r w:rsidR="0052738F">
        <w:rPr>
          <w:rFonts w:ascii="Times New Roman" w:eastAsia="仿宋_GB2312" w:hAnsi="Times New Roman" w:cs="Times New Roman"/>
          <w:sz w:val="24"/>
        </w:rPr>
        <w:t xml:space="preserve">    </w:t>
      </w:r>
      <w:r w:rsidR="0052738F">
        <w:rPr>
          <w:rFonts w:ascii="Times New Roman" w:eastAsia="仿宋_GB2312" w:hAnsi="Times New Roman" w:cs="Times New Roman"/>
          <w:sz w:val="24"/>
        </w:rPr>
        <w:t>年</w:t>
      </w:r>
      <w:r w:rsidR="0052738F">
        <w:rPr>
          <w:rFonts w:ascii="Times New Roman" w:eastAsia="仿宋_GB2312" w:hAnsi="Times New Roman" w:cs="Times New Roman"/>
          <w:sz w:val="24"/>
        </w:rPr>
        <w:t xml:space="preserve">  </w:t>
      </w:r>
      <w:r w:rsidR="0052738F">
        <w:rPr>
          <w:rFonts w:ascii="Times New Roman" w:eastAsia="仿宋_GB2312" w:hAnsi="Times New Roman" w:cs="Times New Roman"/>
          <w:sz w:val="24"/>
        </w:rPr>
        <w:t>月</w:t>
      </w:r>
      <w:r w:rsidR="0052738F">
        <w:rPr>
          <w:rFonts w:ascii="Times New Roman" w:eastAsia="仿宋_GB2312" w:hAnsi="Times New Roman" w:cs="Times New Roman"/>
          <w:sz w:val="24"/>
        </w:rPr>
        <w:t xml:space="preserve"> </w:t>
      </w:r>
    </w:p>
    <w:bookmarkEnd w:id="0"/>
    <w:p w:rsidR="001801D8" w:rsidRPr="001801D8" w:rsidRDefault="001801D8" w:rsidP="00196AC6">
      <w:pPr>
        <w:pStyle w:val="a5"/>
        <w:spacing w:beforeAutospacing="0" w:afterAutospacing="0" w:line="560" w:lineRule="exact"/>
        <w:textAlignment w:val="baseline"/>
        <w:rPr>
          <w:rFonts w:ascii="Times New Roman" w:eastAsia="仿宋_GB2312" w:hAnsi="Times New Roman" w:cs="Times New Roman"/>
          <w:rPrChange w:id="14" w:author="greatwall" w:date="2023-05-23T16:23:00Z">
            <w:rPr>
              <w:rFonts w:ascii="仿宋_GB2312" w:eastAsia="仿宋_GB2312"/>
            </w:rPr>
          </w:rPrChange>
        </w:rPr>
      </w:pPr>
    </w:p>
    <w:sectPr w:rsidR="001801D8" w:rsidRPr="001801D8" w:rsidSect="001801D8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8F" w:rsidRDefault="0052738F" w:rsidP="001801D8">
      <w:r>
        <w:separator/>
      </w:r>
    </w:p>
  </w:endnote>
  <w:endnote w:type="continuationSeparator" w:id="1">
    <w:p w:rsidR="0052738F" w:rsidRDefault="0052738F" w:rsidP="0018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altName w:val="黑体"/>
    <w:charset w:val="86"/>
    <w:family w:val="script"/>
    <w:pitch w:val="default"/>
    <w:sig w:usb0="00000000" w:usb1="00000000" w:usb2="0008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8" w:rsidRDefault="001801D8" w:rsidP="00196AC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8F" w:rsidRDefault="0052738F" w:rsidP="001801D8">
      <w:r>
        <w:separator/>
      </w:r>
    </w:p>
  </w:footnote>
  <w:footnote w:type="continuationSeparator" w:id="1">
    <w:p w:rsidR="0052738F" w:rsidRDefault="0052738F" w:rsidP="00180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8" w:rsidRDefault="001801D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8" w:rsidRDefault="001801D8">
    <w:pPr>
      <w:pStyle w:val="a4"/>
      <w:pBdr>
        <w:bottom w:val="none" w:sz="0" w:space="0" w:color="auto"/>
      </w:pBdr>
    </w:pPr>
  </w:p>
  <w:p w:rsidR="001801D8" w:rsidRDefault="001801D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4DF62"/>
    <w:multiLevelType w:val="multilevel"/>
    <w:tmpl w:val="C294D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66C910"/>
    <w:multiLevelType w:val="singleLevel"/>
    <w:tmpl w:val="6166C91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WVlMmU3OTgzOGQzOWE2ZjljZWY1NDgwMDgxYmI0MmYifQ=="/>
    <w:docVar w:name="KSO_WPS_MARK_KEY" w:val="546c6b7d-faa4-4e6c-90a9-6dce0502cc58"/>
  </w:docVars>
  <w:rsids>
    <w:rsidRoot w:val="001801D8"/>
    <w:rsid w:val="DEFCE173"/>
    <w:rsid w:val="F8F7967B"/>
    <w:rsid w:val="FE7B5C34"/>
    <w:rsid w:val="001801D8"/>
    <w:rsid w:val="00196AC6"/>
    <w:rsid w:val="0052738F"/>
    <w:rsid w:val="0EF769C1"/>
    <w:rsid w:val="1D604C85"/>
    <w:rsid w:val="26813012"/>
    <w:rsid w:val="26933BC8"/>
    <w:rsid w:val="27FB9D8B"/>
    <w:rsid w:val="282E4181"/>
    <w:rsid w:val="29512E22"/>
    <w:rsid w:val="2D5D01DB"/>
    <w:rsid w:val="324F2C09"/>
    <w:rsid w:val="32AF4BBC"/>
    <w:rsid w:val="353E4D86"/>
    <w:rsid w:val="3FF73661"/>
    <w:rsid w:val="4CF37ABA"/>
    <w:rsid w:val="548F4F03"/>
    <w:rsid w:val="55C3ECCA"/>
    <w:rsid w:val="566745E8"/>
    <w:rsid w:val="56D22311"/>
    <w:rsid w:val="5DAC7955"/>
    <w:rsid w:val="60E434D2"/>
    <w:rsid w:val="66ED4BD9"/>
    <w:rsid w:val="697EC66E"/>
    <w:rsid w:val="6C943B59"/>
    <w:rsid w:val="74F53669"/>
    <w:rsid w:val="75FB1AB7"/>
    <w:rsid w:val="77FF1AD2"/>
    <w:rsid w:val="78FE06AE"/>
    <w:rsid w:val="79BF558A"/>
    <w:rsid w:val="7AE8F008"/>
    <w:rsid w:val="7FDF7242"/>
    <w:rsid w:val="9B752D07"/>
    <w:rsid w:val="9F1EA123"/>
    <w:rsid w:val="D3FF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1D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1801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801D8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qFormat/>
    <w:rsid w:val="001801D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8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801D8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qFormat/>
    <w:rsid w:val="001801D8"/>
    <w:rPr>
      <w:b/>
    </w:rPr>
  </w:style>
  <w:style w:type="paragraph" w:customStyle="1" w:styleId="10">
    <w:name w:val="无间隔1"/>
    <w:uiPriority w:val="1"/>
    <w:qFormat/>
    <w:rsid w:val="001801D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7">
    <w:name w:val="No Spacing"/>
    <w:uiPriority w:val="1"/>
    <w:qFormat/>
    <w:rsid w:val="001801D8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Windows 用户</cp:lastModifiedBy>
  <cp:revision>2</cp:revision>
  <cp:lastPrinted>2023-05-11T19:37:00Z</cp:lastPrinted>
  <dcterms:created xsi:type="dcterms:W3CDTF">2023-08-09T01:19:00Z</dcterms:created>
  <dcterms:modified xsi:type="dcterms:W3CDTF">2023-08-09T01:19:00Z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53EBA458D8F11022B8746C64F889DBAC</vt:lpwstr>
  </property>
</Properties>
</file>